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0AD" w:rsidRPr="005B03A8" w:rsidRDefault="00CB10AD" w:rsidP="00625A57">
      <w:pPr>
        <w:spacing w:after="0" w:line="240" w:lineRule="auto"/>
        <w:jc w:val="both"/>
        <w:rPr>
          <w:rStyle w:val="fontstyle01"/>
          <w:sz w:val="24"/>
          <w:szCs w:val="24"/>
        </w:rPr>
      </w:pPr>
      <w:r w:rsidRPr="005B03A8">
        <w:rPr>
          <w:rStyle w:val="fontstyle01"/>
          <w:sz w:val="24"/>
          <w:szCs w:val="24"/>
        </w:rPr>
        <w:t xml:space="preserve">                                          </w:t>
      </w:r>
      <w:r w:rsidR="00711EAE" w:rsidRPr="005B03A8">
        <w:rPr>
          <w:rStyle w:val="fontstyle01"/>
          <w:sz w:val="24"/>
          <w:szCs w:val="24"/>
        </w:rPr>
        <w:t>М</w:t>
      </w:r>
      <w:r w:rsidRPr="005B03A8">
        <w:rPr>
          <w:rStyle w:val="fontstyle01"/>
          <w:sz w:val="24"/>
          <w:szCs w:val="24"/>
        </w:rPr>
        <w:t xml:space="preserve">етодические рекомендации </w:t>
      </w:r>
    </w:p>
    <w:p w:rsidR="00BE04BD" w:rsidRPr="005B03A8" w:rsidRDefault="00CB10AD" w:rsidP="00625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3A8">
        <w:rPr>
          <w:rStyle w:val="fontstyle01"/>
          <w:sz w:val="24"/>
          <w:szCs w:val="24"/>
        </w:rPr>
        <w:t>по применению Правил</w:t>
      </w:r>
      <w:r w:rsidR="00625A57" w:rsidRPr="005B03A8">
        <w:rPr>
          <w:rStyle w:val="fontstyle01"/>
          <w:sz w:val="24"/>
          <w:szCs w:val="24"/>
        </w:rPr>
        <w:t xml:space="preserve"> </w:t>
      </w:r>
      <w:r w:rsidRPr="005B03A8">
        <w:rPr>
          <w:rStyle w:val="fontstyle01"/>
          <w:sz w:val="24"/>
          <w:szCs w:val="24"/>
        </w:rPr>
        <w:t>организации хранения, комплектования, учета и</w:t>
      </w:r>
      <w:r w:rsidRPr="005B03A8">
        <w:rPr>
          <w:color w:val="000000"/>
          <w:sz w:val="24"/>
          <w:szCs w:val="24"/>
        </w:rPr>
        <w:br/>
      </w:r>
      <w:r w:rsidRPr="005B03A8">
        <w:rPr>
          <w:rStyle w:val="fontstyle01"/>
          <w:sz w:val="24"/>
          <w:szCs w:val="24"/>
        </w:rPr>
        <w:t>испо</w:t>
      </w:r>
      <w:r w:rsidR="00711EAE" w:rsidRPr="005B03A8">
        <w:rPr>
          <w:rStyle w:val="fontstyle01"/>
          <w:sz w:val="24"/>
          <w:szCs w:val="24"/>
        </w:rPr>
        <w:t>льзования документов Архивного ф</w:t>
      </w:r>
      <w:r w:rsidRPr="005B03A8">
        <w:rPr>
          <w:rStyle w:val="fontstyle01"/>
          <w:sz w:val="24"/>
          <w:szCs w:val="24"/>
        </w:rPr>
        <w:t>онда</w:t>
      </w:r>
      <w:r w:rsidRPr="005B03A8">
        <w:rPr>
          <w:color w:val="000000"/>
          <w:sz w:val="24"/>
          <w:szCs w:val="24"/>
        </w:rPr>
        <w:t xml:space="preserve"> </w:t>
      </w:r>
      <w:r w:rsidRPr="005B03A8">
        <w:rPr>
          <w:rStyle w:val="fontstyle01"/>
          <w:sz w:val="24"/>
          <w:szCs w:val="24"/>
        </w:rPr>
        <w:t>Российской Федерации и других архивных документов в</w:t>
      </w:r>
      <w:r w:rsidR="00711EAE" w:rsidRPr="005B03A8">
        <w:rPr>
          <w:color w:val="000000"/>
          <w:sz w:val="24"/>
          <w:szCs w:val="24"/>
        </w:rPr>
        <w:t xml:space="preserve"> </w:t>
      </w:r>
      <w:r w:rsidRPr="005B03A8">
        <w:rPr>
          <w:rStyle w:val="fontstyle01"/>
          <w:sz w:val="24"/>
          <w:szCs w:val="24"/>
        </w:rPr>
        <w:t>государственных органах, органах местного</w:t>
      </w:r>
      <w:r w:rsidRPr="005B03A8">
        <w:rPr>
          <w:color w:val="000000"/>
          <w:sz w:val="24"/>
          <w:szCs w:val="24"/>
        </w:rPr>
        <w:br/>
      </w:r>
      <w:r w:rsidRPr="005B03A8">
        <w:rPr>
          <w:rStyle w:val="fontstyle01"/>
          <w:sz w:val="24"/>
          <w:szCs w:val="24"/>
        </w:rPr>
        <w:t>самоуправления и организациях</w:t>
      </w:r>
      <w:r w:rsidRPr="005B03A8">
        <w:rPr>
          <w:sz w:val="24"/>
          <w:szCs w:val="24"/>
        </w:rPr>
        <w:t xml:space="preserve"> </w:t>
      </w:r>
      <w:r w:rsidR="00711EAE" w:rsidRPr="005B03A8">
        <w:rPr>
          <w:sz w:val="24"/>
          <w:szCs w:val="24"/>
        </w:rPr>
        <w:t xml:space="preserve"> </w:t>
      </w:r>
      <w:r w:rsidR="00711EAE" w:rsidRPr="005B03A8">
        <w:rPr>
          <w:rFonts w:ascii="Times New Roman" w:hAnsi="Times New Roman" w:cs="Times New Roman"/>
          <w:sz w:val="24"/>
          <w:szCs w:val="24"/>
        </w:rPr>
        <w:t>(М.2016)</w:t>
      </w:r>
      <w:r w:rsidR="00625A57" w:rsidRPr="005B03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04BD" w:rsidRPr="005B03A8" w:rsidRDefault="00BE04BD" w:rsidP="00625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3A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B10AD" w:rsidRPr="005B03A8" w:rsidRDefault="00BE04BD" w:rsidP="00625A57">
      <w:pPr>
        <w:spacing w:after="0" w:line="240" w:lineRule="auto"/>
        <w:jc w:val="both"/>
        <w:rPr>
          <w:sz w:val="24"/>
          <w:szCs w:val="24"/>
        </w:rPr>
      </w:pPr>
      <w:r w:rsidRPr="005B03A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25A57" w:rsidRPr="005B03A8">
        <w:rPr>
          <w:rFonts w:ascii="Times New Roman" w:hAnsi="Times New Roman" w:cs="Times New Roman"/>
          <w:sz w:val="24"/>
          <w:szCs w:val="24"/>
        </w:rPr>
        <w:t xml:space="preserve">Методические рекомендации </w:t>
      </w:r>
      <w:r w:rsidR="00711EAE" w:rsidRPr="005B03A8">
        <w:rPr>
          <w:sz w:val="24"/>
          <w:szCs w:val="24"/>
        </w:rPr>
        <w:t xml:space="preserve"> </w:t>
      </w:r>
      <w:r w:rsidR="00711EAE" w:rsidRPr="005B03A8">
        <w:rPr>
          <w:rStyle w:val="fontstyle01"/>
          <w:sz w:val="24"/>
          <w:szCs w:val="24"/>
        </w:rPr>
        <w:t xml:space="preserve">разработаны </w:t>
      </w:r>
      <w:r w:rsidR="00625A57" w:rsidRPr="005B03A8">
        <w:rPr>
          <w:rStyle w:val="fontstyle01"/>
          <w:sz w:val="24"/>
          <w:szCs w:val="24"/>
        </w:rPr>
        <w:t xml:space="preserve">в 2016г.  и согласованы </w:t>
      </w:r>
      <w:r w:rsidRPr="005B03A8">
        <w:rPr>
          <w:rStyle w:val="fontstyle01"/>
          <w:sz w:val="24"/>
          <w:szCs w:val="24"/>
        </w:rPr>
        <w:t xml:space="preserve">Федеральным архивным агентством России </w:t>
      </w:r>
      <w:r w:rsidR="00711EAE" w:rsidRPr="005B03A8">
        <w:rPr>
          <w:rStyle w:val="fontstyle01"/>
          <w:sz w:val="24"/>
          <w:szCs w:val="24"/>
        </w:rPr>
        <w:t>в целях организаци</w:t>
      </w:r>
      <w:r w:rsidR="00625A57" w:rsidRPr="005B03A8">
        <w:rPr>
          <w:rStyle w:val="fontstyle01"/>
          <w:sz w:val="24"/>
          <w:szCs w:val="24"/>
        </w:rPr>
        <w:t xml:space="preserve">и </w:t>
      </w:r>
      <w:r w:rsidR="00711EAE" w:rsidRPr="005B03A8">
        <w:rPr>
          <w:rStyle w:val="fontstyle01"/>
          <w:sz w:val="24"/>
          <w:szCs w:val="24"/>
        </w:rPr>
        <w:t>применения Правил организации хранения, комплектования, учета ииспользования документов Архивного фонда Российской Федерации идругих архивных документов в органах государственной власти, органахместного самоуправления и организациях (далее – Правила), утвержденных</w:t>
      </w:r>
      <w:r w:rsidR="00625A57" w:rsidRPr="005B03A8">
        <w:rPr>
          <w:color w:val="000000"/>
          <w:sz w:val="24"/>
          <w:szCs w:val="24"/>
        </w:rPr>
        <w:t xml:space="preserve"> </w:t>
      </w:r>
      <w:r w:rsidR="00711EAE" w:rsidRPr="005B03A8">
        <w:rPr>
          <w:rStyle w:val="fontstyle01"/>
          <w:sz w:val="24"/>
          <w:szCs w:val="24"/>
        </w:rPr>
        <w:t>приказом Министерства культуры Российской Федерации от 31 марта 2015 г.№ 526 (зарегистрированы в Минюсте России 7 сентября 2015 г., № 38830) и</w:t>
      </w:r>
      <w:r w:rsidR="00625A57" w:rsidRPr="005B03A8">
        <w:rPr>
          <w:color w:val="000000"/>
          <w:sz w:val="24"/>
          <w:szCs w:val="24"/>
        </w:rPr>
        <w:t xml:space="preserve"> </w:t>
      </w:r>
      <w:r w:rsidR="00625A57" w:rsidRPr="005B03A8">
        <w:rPr>
          <w:rStyle w:val="fontstyle01"/>
          <w:sz w:val="24"/>
          <w:szCs w:val="24"/>
        </w:rPr>
        <w:t xml:space="preserve">являются документом </w:t>
      </w:r>
      <w:r w:rsidR="00711EAE" w:rsidRPr="005B03A8">
        <w:rPr>
          <w:rStyle w:val="fontstyle01"/>
          <w:sz w:val="24"/>
          <w:szCs w:val="24"/>
        </w:rPr>
        <w:t>методического характера, раскрывающим механизм</w:t>
      </w:r>
      <w:r w:rsidR="00625A57" w:rsidRPr="005B03A8">
        <w:rPr>
          <w:color w:val="000000"/>
          <w:sz w:val="24"/>
          <w:szCs w:val="24"/>
        </w:rPr>
        <w:t xml:space="preserve"> </w:t>
      </w:r>
      <w:r w:rsidR="00711EAE" w:rsidRPr="005B03A8">
        <w:rPr>
          <w:rStyle w:val="fontstyle01"/>
          <w:sz w:val="24"/>
          <w:szCs w:val="24"/>
        </w:rPr>
        <w:t>выполнения нормативных положений, установленных Правилами</w:t>
      </w:r>
    </w:p>
    <w:p w:rsidR="00C75A90" w:rsidRPr="005B03A8" w:rsidRDefault="00C75A90" w:rsidP="00F43BC7">
      <w:pPr>
        <w:spacing w:after="0" w:line="240" w:lineRule="auto"/>
        <w:rPr>
          <w:sz w:val="24"/>
          <w:szCs w:val="24"/>
        </w:rPr>
      </w:pPr>
    </w:p>
    <w:p w:rsidR="00CB10AD" w:rsidRPr="005B03A8" w:rsidRDefault="00C75A90" w:rsidP="00F43BC7">
      <w:pPr>
        <w:spacing w:after="0" w:line="240" w:lineRule="auto"/>
        <w:rPr>
          <w:sz w:val="24"/>
          <w:szCs w:val="24"/>
        </w:rPr>
      </w:pPr>
      <w:r w:rsidRPr="005B03A8">
        <w:rPr>
          <w:sz w:val="24"/>
          <w:szCs w:val="24"/>
        </w:rPr>
        <w:t xml:space="preserve">                                                                              *****************</w:t>
      </w:r>
    </w:p>
    <w:p w:rsidR="00711EAE" w:rsidRPr="005B03A8" w:rsidRDefault="00F43BC7" w:rsidP="005B03A8">
      <w:pPr>
        <w:pStyle w:val="a3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Составление, согласование, утверждение номенклатуры дел</w:t>
      </w:r>
      <w:r w:rsidRPr="005B03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  <w:t>организации</w:t>
      </w:r>
    </w:p>
    <w:p w:rsidR="005B03A8" w:rsidRPr="005B03A8" w:rsidRDefault="005B03A8" w:rsidP="005B03A8">
      <w:pPr>
        <w:pStyle w:val="a3"/>
        <w:spacing w:after="0" w:line="240" w:lineRule="auto"/>
        <w:ind w:left="231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5A90" w:rsidRPr="005B03A8" w:rsidRDefault="00F43BC7" w:rsidP="00C75A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Номенклатура дел – систематизированный перечень заголовков дел,</w:t>
      </w:r>
      <w:r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  <w:t>создаваемых в организации, с указанием сроков их хранения.</w:t>
      </w:r>
    </w:p>
    <w:p w:rsidR="00F43BC7" w:rsidRPr="005B03A8" w:rsidRDefault="00711EAE" w:rsidP="00C75A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Номенклатура дел является основой для формирования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документального фонда организации (п. 2.2. Правил). Номенклатура дел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предназначена для группировки исполненных документов в дела,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систематизации и учета дел (п. 4.14., 4.15 Правил). Номенклатура дел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используется для составления описей дел структурных подразделений</w:t>
      </w:r>
      <w:r w:rsidR="00F43BC7" w:rsidRPr="005B03A8">
        <w:rPr>
          <w:rFonts w:ascii="Calibri" w:eastAsia="Times New Roman" w:hAnsi="Calibri" w:cs="Times New Roman"/>
          <w:color w:val="000000"/>
          <w:sz w:val="24"/>
          <w:szCs w:val="24"/>
        </w:rPr>
        <w:br/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постоянного, временных (свыше 10 лет) сроков хранения и по личному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составу (п. 4.16 Правил), актов о выделении к уничтожению дел с истекшими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сроками хранения.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A1612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принятии решения о передаче в архив организации документов со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сроками хранения до 10 лет включительно номенклатура дел может быть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использована в качестве документа, в соответствии с которым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осуществляюется передача данной категории дел в архив организации и учет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дел в архиве (п. 4.2. Правил).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A1612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к составлению номенклатуры дел должны быть закреплены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инструкции по делопроизводству организации.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9C16DC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Номенклатура дел организации может быть сводной и составляться из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номенклатур дел структурных подразделений, коллегиальных,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совещательных и иных органов (комиссий, комитетов, советов и др.)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службой делопроизводства (п. 4.18 Правил).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9C16DC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Номенклатура дел структурного подразделения составляется по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установленной Правилами форме (приложение № 26 Правил) лицом,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ответственным за ведение делопроизводства в подразделении,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согласовывается с ЭК структурного подразделения (при наличии) 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подписывается руководителем структурного подразделения, после чего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представляется в службу делопроизводства организации для формирования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сводной номенклатуры дел.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9C16DC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структурные подразделения в организации отсутствуют,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номенклатура дел составляется лицом, ответственным за делопроизводство в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организации.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9C16DC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В конце каждого раздела номенклатуры дел предусматривается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несколько резервных (свободных) индексов дел (два-три) для включения в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течение года в рабочий экземпляр номенклатуры дел заголовков дел, не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предусмотренных при разработке и утверждении номенклатуры дел.</w:t>
      </w:r>
      <w:r w:rsidR="00F43BC7" w:rsidRPr="005B03A8">
        <w:rPr>
          <w:rFonts w:ascii="Calibri" w:eastAsia="Times New Roman" w:hAnsi="Calibri" w:cs="Times New Roman"/>
          <w:color w:val="000000"/>
          <w:sz w:val="24"/>
          <w:szCs w:val="24"/>
        </w:rPr>
        <w:br/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Включение в разделы номенклатуры дел в течение года новых заголовков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дел не требует ее повторного согласования и утверждения.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9C16DC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Номенклатура дел составляется на календарный год, вводится в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действие с 1-го января нового календарного года и подлежит ежегодной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корректировке.</w:t>
      </w:r>
    </w:p>
    <w:p w:rsidR="002C1788" w:rsidRPr="005B03A8" w:rsidRDefault="002C1788" w:rsidP="00C7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Номенклатура дел организации (сводная номенклатура дел) составляется по установленной Правилами форме</w:t>
      </w:r>
      <w:r w:rsidR="001112B8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(приложение № 25 Правил), подписывается руководителем службы делопроизводства организации, визируется руководителем архива организации (лицом ответственным за архив), согласовывается ЦЭК(ЭК) организации и утверждается руководителем организации.</w:t>
      </w:r>
    </w:p>
    <w:p w:rsidR="00B126E5" w:rsidRPr="005B03A8" w:rsidRDefault="009C16DC" w:rsidP="00C75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Организации</w:t>
      </w:r>
      <w:r w:rsidR="00B126E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B126E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C1788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источник</w:t>
      </w:r>
      <w:r w:rsidR="00B126E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комплектования государственных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(муниципальных) архивов один раз в 5 лет4 после согласования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номенклатуры дел с ЦЭК (ЭК) организации представляют ее на согласование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экспертно-проверочных комиссий федеральных государственных архивов,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уполномоченных органов исполнительной власти субъектов Российской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Федерации в области архивного дела (далее </w:t>
      </w:r>
      <w:r w:rsidR="00F43BC7" w:rsidRPr="005B03A8">
        <w:rPr>
          <w:rFonts w:ascii="Symbol" w:eastAsia="Times New Roman" w:hAnsi="Symbol" w:cs="Times New Roman"/>
          <w:color w:val="000000"/>
          <w:sz w:val="24"/>
          <w:szCs w:val="24"/>
        </w:rPr>
        <w:sym w:font="Symbol" w:char="F02D"/>
      </w:r>
      <w:r w:rsidR="00F43BC7" w:rsidRPr="005B03A8">
        <w:rPr>
          <w:rFonts w:ascii="Symbol" w:eastAsia="Times New Roman" w:hAnsi="Symbol" w:cs="Times New Roman"/>
          <w:color w:val="000000"/>
          <w:sz w:val="24"/>
          <w:szCs w:val="24"/>
        </w:rPr>
        <w:t>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ЭПК архивного учреждения)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или государственных (муниципальных) архивов, согласно предоставленным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им полномочиям (п. 4.18. Правил). На ЭПК архивного учреждения или в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государственный (муниципальный) архив проект номенклатуры дел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представляется в двух экземплярах на бумажном носителе (дополнительно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один экземпляр номенклатуры дел может представляться в электронном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виде). Один экземпляр проекта номенклатуры дел, согласованный ЭПК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архивного учреждения или государственным (муниципальным) архивом,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возвращается в организацию.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B126E5" w:rsidRPr="005B03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  </w:t>
      </w:r>
      <w:r w:rsidR="00F43BC7" w:rsidRPr="005B03A8">
        <w:rPr>
          <w:rFonts w:ascii="Calibri" w:eastAsia="Times New Roman" w:hAnsi="Calibri" w:cs="Times New Roman"/>
          <w:color w:val="000000"/>
          <w:sz w:val="24"/>
          <w:szCs w:val="24"/>
          <w:u w:val="single"/>
        </w:rPr>
        <w:t xml:space="preserve">4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 случае изменения функций и структуры организации номенклатура дел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br/>
        <w:t>подлежит пересоставлению, согласованию и утверждению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43BC7" w:rsidRPr="005B03A8">
        <w:rPr>
          <w:rFonts w:ascii="Times New Roman" w:eastAsia="Times New Roman" w:hAnsi="Times New Roman" w:cs="Times New Roman"/>
          <w:sz w:val="24"/>
          <w:szCs w:val="24"/>
        </w:rPr>
        <w:br/>
      </w:r>
      <w:r w:rsidR="00B126E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3F5FB8" w:rsidRPr="005B03A8" w:rsidRDefault="00B126E5" w:rsidP="00C75A90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В случае если ранее номенклатура дел не представлялась на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согласование ЭПК архивного учреждения, к ней должна быть составлена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историческая справка организации.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Согласованная с ЭПК архивного учреждения или государственным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(муниципальным) архивом, согласно предоставленным ему полномочиям,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номенклатура дел в конце каждого года уточняется, при необходимости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корректируется, утверждается руководителем организации и вводится в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действие с 1 января следующего календарного года.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в течение года в организации создается новое структурное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подразделение, ответственный за делопроизводство этого подразделения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должен в течение месяца подготовить номенклатуру дел данного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подразделения и передать ее в службу делопроизводства для последующего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представления на утверждение и включения в состав сводной номенклатуры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дел.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Утвержденный экземпляр номенклатуры дел является документом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постоянного хранения и включается в раздел номенклатуры дел службы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делопроизводства.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утверждения номенклатуры дел изготавливается необходимое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количество копий для использования в работе; служба делопроизводства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организации направляет в структурные подразделения выписки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соответствующих разделов номенклатуры дел. В электронном виде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номенклатура дел организации может быть представлена на корпоративном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внутреннем портале. Служба делопроизводства организации в течение года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использует рабочий экземпляр номенклатуры дел (копия согласованного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ЭПК и утвержденного руководителем организации экземпляра номенклатуры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дел).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номенклатуры дел в организации проводится в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соответствии с приказом (распоряжением) руководителя организации или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иного уполномоченного им лица и состоит из нескольких этапов:</w:t>
      </w:r>
    </w:p>
    <w:p w:rsidR="00F43BC7" w:rsidRPr="005B03A8" w:rsidRDefault="003F5FB8" w:rsidP="00353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03A8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353CC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классификационной схемы номенклатуры дел организации;</w:t>
      </w:r>
    </w:p>
    <w:p w:rsidR="00082105" w:rsidRPr="005B03A8" w:rsidRDefault="00F43BC7" w:rsidP="00353C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3A8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353CC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состава документов для составления номенклатуры дел;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353CC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5B03A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заголовков (наименований) дел;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353CC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5B03A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систематизация заголовков дел внутри раздела номенклатуры дел;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353CC2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индексация дел;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353CC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сроков хранения дел.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082105" w:rsidRPr="005B03A8" w:rsidRDefault="00F43BC7" w:rsidP="00C7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1.1.1.1. Разработка классификационной схемы номенклатуры дел</w:t>
      </w:r>
      <w:r w:rsidRPr="005B03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  <w:t>организации</w:t>
      </w:r>
      <w:r w:rsidRPr="005B03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</w:p>
    <w:p w:rsidR="00082105" w:rsidRPr="005B03A8" w:rsidRDefault="00082105" w:rsidP="00C75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Названиями разделов номенклатуры дел организации являются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названия структурных подразделений, расположенные в номенклатуре в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соответствии с утвержденной структурой, штатным расписанием или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классификатором структурных подразделений.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организация не имеет структурного деления, номенклатура дел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строится по производственно-отраслевой или функциональной схемам 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названия ее разделов определяются содержанием управленческих функций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CA15C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или направлений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 организации.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Рекомендуется первым в номенклатуре дел располагать структурное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подразделение, в котором откладывается нормативная правовая 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организационно-распорядительная документация.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082105" w:rsidRPr="005B03A8" w:rsidRDefault="00F43BC7" w:rsidP="00C7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1.1.1.2. Выявление состава документов для составления номенклатуры дел</w:t>
      </w:r>
      <w:r w:rsidRPr="005B03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</w:p>
    <w:p w:rsidR="00C900FA" w:rsidRPr="005B03A8" w:rsidRDefault="00082105" w:rsidP="00C75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Номенклатура дел организации составляется на основе изучения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состава и содержания документов, образующихся в деятельности</w:t>
      </w:r>
      <w:r w:rsidR="00F43BC7" w:rsidRPr="005B03A8">
        <w:rPr>
          <w:rFonts w:ascii="Calibri" w:eastAsia="Times New Roman" w:hAnsi="Calibri" w:cs="Times New Roman"/>
          <w:color w:val="000000"/>
          <w:sz w:val="24"/>
          <w:szCs w:val="24"/>
        </w:rPr>
        <w:br/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структурных подразделений организации, коллегиальных, совещательных 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иных органов.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CA15C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При наличии типовой или примерной номенклатуры дел для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организаций определенного типа номенклатура дел разрабатывается на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основе типовой (устанавливает типовой состав дел, единую индексацию этих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дел и является нормативным документом) или примерной номенклатуры дел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(устанавливает примерный состав дел и носит рекомендательный характер)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53CC2">
        <w:rPr>
          <w:rFonts w:ascii="Times New Roman" w:eastAsia="Times New Roman" w:hAnsi="Times New Roman" w:cs="Times New Roman"/>
          <w:color w:val="000000"/>
          <w:sz w:val="24"/>
          <w:szCs w:val="24"/>
        </w:rPr>
        <w:t>(п.4.17.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Правил).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CA15C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В номенклатуре должны быть предусмотрены заголовки дел для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группировки документов, отражающих все документируемые участки работы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вопросы деятельности организации.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CA15C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При составлении номенклатуры дел следует руководствоваться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уставом или положением об организации, положениями о структурных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подразделениях, положениями коллегиальных, совещательных и иных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органах, штатным расписанием, регистрационно-учетными формами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(картотеками, журналами и др.), ведомственными и типовыми перечнями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документов с указанием сроков их хранения, законодательными и иными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нормативными правовыми актами, типовыми и примерными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номенклатурами дел.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CA15C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В номенклатуру дел включаются заголовки дел постоянно или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временно действующих органов, документы которых служат правовым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основанием для подтверждения полномочий организации (например, дела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ученых советов, диссертационных советов, методических, экспертных,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контрольных комиссий и др.).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B71872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В номенклатуру дел вновь созданной организации или организации</w:t>
      </w:r>
      <w:r w:rsidR="00C900FA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правопреемника включаются заголовки незавершенных делопроизводством</w:t>
      </w:r>
      <w:r w:rsidR="00C900FA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дел ликвидированных орган</w:t>
      </w:r>
      <w:r w:rsidR="00C900FA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изаций, правопреемником которых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 w:rsidR="00C900FA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организация.</w:t>
      </w:r>
      <w:r w:rsidR="00F43BC7" w:rsidRPr="005B03A8">
        <w:rPr>
          <w:rFonts w:ascii="Times New Roman" w:eastAsia="Times New Roman" w:hAnsi="Times New Roman" w:cs="Times New Roman"/>
          <w:sz w:val="24"/>
          <w:szCs w:val="24"/>
        </w:rPr>
        <w:br/>
      </w:r>
      <w:r w:rsidR="00B71872" w:rsidRPr="005B03A8">
        <w:rPr>
          <w:rFonts w:ascii="Calibri" w:eastAsia="Times New Roman" w:hAnsi="Calibri" w:cs="Times New Roman"/>
          <w:color w:val="000000"/>
          <w:sz w:val="24"/>
          <w:szCs w:val="24"/>
        </w:rPr>
        <w:t xml:space="preserve">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Не включаются в номенклатуру дел заголовки печатных изданий.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C900FA" w:rsidRPr="005B03A8" w:rsidRDefault="005B03A8" w:rsidP="00C7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1.1.1.3.Составление </w:t>
      </w:r>
      <w:r w:rsidR="00F43BC7" w:rsidRPr="005B03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заголовков (наименований) дел</w:t>
      </w:r>
      <w:r w:rsidR="00F43BC7" w:rsidRPr="005B03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</w:p>
    <w:p w:rsidR="00F43BC7" w:rsidRPr="005B03A8" w:rsidRDefault="00C900FA" w:rsidP="00C75A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Заголовок дела должен четко и в обобщенной форме отражать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основное содержание и состав документов дела.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Не допускается употреблять в заголовке дела неконкретные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формулировки («материалы», «разные материалы», «общая переписка» 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т.д.), а также вводные слова и сложные синтаксические обороты.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Заголовок дела состоит из элементов, отражающих: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43BC7" w:rsidRPr="005B03A8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название вида дела (переписка, журнал, дело и др.) или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разновидности документов (протоколы, приказы и др.);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43BC7" w:rsidRPr="005B03A8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название организации, структурного подразделения, коллегиального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(совещательного или иного) органа, должностного лица - автора документа;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43BC7" w:rsidRPr="005B03A8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название организации, которой будут адресованы или от которой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будут получены документы (адресат или корреспондент документа);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43BC7" w:rsidRPr="005B03A8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краткое содержание документов дела;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43BC7" w:rsidRPr="005B03A8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даты (период), к которым относятся документы дела;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43BC7" w:rsidRPr="005B03A8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название местности (территории), с которой связано содержание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документов дела;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43BC7" w:rsidRPr="005B03A8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указание на копийность документов дела.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Конкретный состав элементов заголовка дела определяется характером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содержанием документов дела.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В заголовках дел, содержащих документы по одному вопросу, но не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связанных последовательностью делопроизводства, в качестве вида дела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употребляется термин «документы», а в конце заголовка в скобках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указываются основные разновидности документов, которые должны быть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сгруппированы в деле, например:</w:t>
      </w:r>
      <w:r w:rsidR="00F43BC7" w:rsidRPr="005B03A8">
        <w:rPr>
          <w:rFonts w:ascii="Calibri" w:eastAsia="Times New Roman" w:hAnsi="Calibri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</w:t>
      </w:r>
      <w:r w:rsidR="00F43BC7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Документы о рассмотрении обращений граждан (обзоры, справки,</w:t>
      </w:r>
      <w:r w:rsidR="00F43BC7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  <w:t>аналитические записки).</w:t>
      </w:r>
      <w:r w:rsidR="00F43BC7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В заголовках дел, содержащих переписку, указывается, с кем и по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какому вопросу она ведется. Если переписка ведется с однородными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корреспондентами, в заголовке дела они указываются обобщенно, например: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</w:t>
      </w:r>
      <w:r w:rsidR="00F43BC7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Переписка с архивными учреждениями о комплектовании Архивного</w:t>
      </w:r>
      <w:r w:rsidR="00F43BC7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  <w:t>фонда Российской Федерации научно-технической документацией.</w:t>
      </w:r>
      <w:r w:rsidR="00F43BC7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переписка ведется с разными организациями, последние в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заголовке дела не указываются, например: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  </w:t>
      </w:r>
      <w:r w:rsidR="00F43BC7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Переписка об организации семинаров по повышению квалификации.</w:t>
      </w:r>
    </w:p>
    <w:p w:rsidR="003740D0" w:rsidRPr="005B03A8" w:rsidRDefault="003740D0" w:rsidP="00C75A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3740D0" w:rsidRPr="005B03A8" w:rsidRDefault="00C900FA" w:rsidP="00C75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3740D0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В заголовке дела указывается конкретный корреспондент, если переписка ведется только с ним, например:</w:t>
      </w:r>
    </w:p>
    <w:p w:rsidR="003740D0" w:rsidRPr="005B03A8" w:rsidRDefault="00C900FA" w:rsidP="00C7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</w:t>
      </w:r>
      <w:r w:rsidR="003740D0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Переписка с Федеральным архивным агентством о передаче</w:t>
      </w:r>
    </w:p>
    <w:p w:rsidR="00C900FA" w:rsidRPr="005B03A8" w:rsidRDefault="00F43BC7" w:rsidP="00C75A9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документов в состав Архивного фонда Российской Федерации.</w:t>
      </w:r>
      <w:r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</w:r>
      <w:r w:rsidR="00C900FA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В заголовках дел, содержащих плановую или отчетную документацию,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указывается период (квартал, полугодие, год), на (за) который составлены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планы (отчѐты), например: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C900FA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</w:t>
      </w:r>
      <w:r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Годовые отчеты Административно-хозяйственного управления о</w:t>
      </w:r>
      <w:r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  <w:t>работе автотранспорта.</w:t>
      </w:r>
      <w:r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</w:r>
      <w:r w:rsidR="00C900FA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В заголовке дела, содержащего статистические формы, должны быть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указаны названия форм, их номер или условное обозначение (шифр).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C900FA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</w:t>
      </w:r>
      <w:r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Годовой отчет о работе цехов по форме Б-38.</w:t>
      </w:r>
      <w:r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</w:r>
      <w:r w:rsidR="00C900FA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дело будет состоять из нескольких томов или частей, то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составляется общий заголовок дела, а затем при необходимости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составляются заголовки каждого тома (части), уточняющие содержание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заголовка дела.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C900FA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в дело помещаются копии документов, в заголовок дела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включается отметка о копийности, например:</w:t>
      </w:r>
      <w:r w:rsidRPr="005B03A8">
        <w:rPr>
          <w:rFonts w:ascii="Times New Roman" w:eastAsia="Times New Roman" w:hAnsi="Times New Roman" w:cs="Times New Roman"/>
          <w:sz w:val="24"/>
          <w:szCs w:val="24"/>
        </w:rPr>
        <w:br/>
      </w:r>
      <w:r w:rsidR="005B03A8">
        <w:rPr>
          <w:rFonts w:ascii="Calibri" w:eastAsia="Times New Roman" w:hAnsi="Calibri" w:cs="Times New Roman"/>
          <w:color w:val="000000"/>
          <w:sz w:val="24"/>
          <w:szCs w:val="24"/>
        </w:rPr>
        <w:t xml:space="preserve">     </w:t>
      </w:r>
      <w:r w:rsidR="00C900FA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Штатное расписание общества и изменения к нему. Копии.</w:t>
      </w:r>
      <w:r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</w:r>
      <w:r w:rsidR="00C900FA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Заголовки могут уточняться в процессе формирования и оформления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дел. Изменения (уточнения) заголовка дела отражаются в рабочем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экземпляре номенклатуры дел и на обложке дела.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C900FA" w:rsidRPr="005B03A8" w:rsidRDefault="00F43BC7" w:rsidP="00C75A90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1.1.1.4. Систематизация заголовков внутри раздела номенклатуры дел</w:t>
      </w:r>
    </w:p>
    <w:p w:rsidR="003C6DD5" w:rsidRPr="00353CC2" w:rsidRDefault="00C900FA" w:rsidP="00C75A90">
      <w:pPr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В начале раздела номенклатуры дел рекомендуется располагать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заголовки дел, содержащих в копиях организационно-распорядительные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документы, нормативные правовые акты вышестоящих организаций, если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они имеются, затем располагаются заголовки дел, содержащих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организационно-распорядительные документы организации (протоколы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коллегиальных и совещательных органов, локальные нормативные акты,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приказы, распоряжения, и др.). Далее располагаются заголовки дел,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содержащих плановые, отчетные документы в последовательности от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наибольшего периода - к наименьшему (годовой план (отчет), полугодовой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план (отчет), квартальный план (отчет) и т.д.). После плановой и отчетной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документации следуют заголовки дел, включающих документы, отражающие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основную деятельность структурного подразделения, коллегиального,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совещательного или иного органа. Далее – переписка (сначала переписка с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вышестоящей организацией и органами власти, затем с подведомственными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организациями (при их наличии), после – переписка с иными организациями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гражданами). В конце раздела номенклатуры дел помещают заголовки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регистрационно-учетных форм (картотек, журналов, книг и др.).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C6DD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Заголовки дел, заведенных по географическому признаку, вносятся в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номенклатуру дел по алфавиту географических названий.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C6DD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Электронные дела, формируемые в системе электронного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документооборота, включаются в номенклатуру дел на общих основаниях. В</w:t>
      </w:r>
      <w:r w:rsidR="00F43BC7" w:rsidRPr="005B03A8">
        <w:rPr>
          <w:rFonts w:ascii="Calibri" w:eastAsia="Times New Roman" w:hAnsi="Calibri" w:cs="Times New Roman"/>
          <w:color w:val="000000"/>
          <w:sz w:val="24"/>
          <w:szCs w:val="24"/>
        </w:rPr>
        <w:br/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графе «Примечание» номенклатуры дел делается отметка о том, что дело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ведется в электронном виде с указанием информационной системы (базы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данных) – места текущего хранения электронных документов.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C6DD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В графу 2 «Заголовок дела» номенклатуры дел включаются заголовки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дел (томов, частей), (приложения № 25, 26 Правил).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43BC7" w:rsidRPr="005B03A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Индексация</w:t>
      </w:r>
      <w:r w:rsidR="00F43BC7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дел</w:t>
      </w:r>
      <w:r w:rsidR="00F43BC7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</w:r>
      <w:r w:rsidR="003C6DD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Индексы дел, включенных в номенклатуру дел, проставляются в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графе 1 «Индекс дела». Индекс присваивается каждому делу, включенному в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номенклатуру дел. Индекс дела состоит из кода (цифрового или буквенноцифрового) структурного подразделения, коллегиального или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совещательного органа или направления деятельности организации,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установленного классификатором структурных подразделений,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утвержденной структурой или штатным расписанием организации, 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отделенного от него дефисом порядкового номера заголовка дела в рамках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раздела номенклатуры дел, например:11-05, где: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C6DD5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</w:t>
      </w:r>
      <w:r w:rsidR="00F43BC7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11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– код структурного подразделения;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C6DD5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</w:t>
      </w:r>
      <w:r w:rsidR="00F43BC7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05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– порядковый номер дела в разделе номенклатуры дел,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соответствующем данному структурному подразделению.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C6DD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В номенклатуре дел рекомендуется сохранять одинаковые индексы для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однородных дел в пределах разных структурных подразделений, например: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C6DD5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</w:t>
      </w:r>
      <w:r w:rsidR="00F43BC7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02-03 (03-03, 04-03 и т.д.) Приказы по основной деятельности. Копии</w:t>
      </w:r>
      <w:r w:rsidR="00F43BC7" w:rsidRPr="005B03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</w:r>
      <w:r w:rsidR="003C6DD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Электронные документы систематизируются в информационной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системе5 в соответствии с номенклатурой дел организации и индексируются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порядке, установленном в отношении дел, сформированных из документов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 бумажном носителе. К индексу электронного дела в номенклатуре дел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может добавляться литера «Э» (Электронное) или «ЭД» (Электронные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документы). В конце номенклатуры дел (перед итоговой записью)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рекомендуется указывать используемые при определении сроков хранения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перечни документов и другие нормативные документы, а также полные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наименования всех условных и сокращенных наименований.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C6DD5" w:rsidRPr="005B03A8">
        <w:rPr>
          <w:rFonts w:ascii="Calibri" w:eastAsia="Times New Roman" w:hAnsi="Calibri" w:cs="Times New Roman"/>
          <w:color w:val="000000"/>
          <w:sz w:val="24"/>
          <w:szCs w:val="24"/>
          <w:u w:val="single"/>
        </w:rPr>
        <w:t xml:space="preserve">            5 </w:t>
      </w:r>
      <w:r w:rsidR="003C6DD5" w:rsidRPr="005B03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Информационная система - совокупность содержащейся в базах данных</w:t>
      </w:r>
      <w:r w:rsidR="003C6DD5" w:rsidRPr="005B03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br/>
        <w:t>информации и обеспечивающих ее обработку информационных технологий и</w:t>
      </w:r>
      <w:r w:rsidR="003C6DD5" w:rsidRPr="005B03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br/>
        <w:t>технических средств (Федеральный закон от 27 июля 2006 г. «Об</w:t>
      </w:r>
      <w:r w:rsidR="003C6DD5" w:rsidRPr="005B03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br/>
        <w:t>информации, информационных технологиях о защите информации» (ст. 2,</w:t>
      </w:r>
      <w:r w:rsidR="003C6DD5" w:rsidRPr="005B03A8">
        <w:rPr>
          <w:rFonts w:ascii="Times New Roman" w:eastAsia="Times New Roman" w:hAnsi="Times New Roman" w:cs="Times New Roman"/>
          <w:sz w:val="24"/>
          <w:szCs w:val="24"/>
          <w:u w:val="single"/>
        </w:rPr>
        <w:t>п.3).</w:t>
      </w:r>
      <w:r w:rsidR="003C6DD5" w:rsidRPr="005B03A8">
        <w:rPr>
          <w:rFonts w:ascii="Calibri" w:eastAsia="Times New Roman" w:hAnsi="Calibri" w:cs="Times New Roman"/>
          <w:color w:val="000000"/>
          <w:sz w:val="24"/>
          <w:szCs w:val="24"/>
        </w:rPr>
        <w:br/>
      </w:r>
    </w:p>
    <w:p w:rsidR="003C6DD5" w:rsidRPr="00353CC2" w:rsidRDefault="00F43BC7" w:rsidP="00353CC2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C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1.1.1.5. Определение сроков хранения дел</w:t>
      </w:r>
      <w:r w:rsidRPr="00353C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="00353C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3C6DD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 хранения дел определяются по перечням (типовому,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ведомственному или иному) с указанием сроков хранения, законодательным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или иным нормативным правовым актам, по типовой или примерной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номенклатуре дел (п. 4.17. Правил). Установленные сроки хранения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документов переносятся в номенклатуру дел без изменений.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C6DD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выявлении в организации документов, срок хранения которых не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предусмотрен типовыми или ведомственными перечнями документов,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законодательными или иными нормативными правовыми актами, типовыми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примерными номенклатурами дел, предложения по установлению сроков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их хранения представляются на рассмотрение ЦЭПК при Росархиве в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порядке, предусмотренном регламентом ее работы. ЦЭК (ЭК) организации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может обратиться с предложениями по установлению сроков хранения в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ЦЭПК при Росархиве самостоятельно или через ЭПК соответствующего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архивного учреждения.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C6DD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 хранения дел проставляются в графе 4 номенклатуры дел. Под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сроком хранения в графе 4 указывается номер статьи по перечню, а также</w:t>
      </w:r>
      <w:r w:rsidR="003C6DD5" w:rsidRPr="005B03A8">
        <w:rPr>
          <w:rFonts w:ascii="Calibri" w:eastAsia="Times New Roman" w:hAnsi="Calibri" w:cs="Times New Roman"/>
          <w:color w:val="000000"/>
          <w:sz w:val="24"/>
          <w:szCs w:val="24"/>
        </w:rPr>
        <w:t xml:space="preserve">  </w:t>
      </w:r>
      <w:r w:rsidRPr="005B03A8">
        <w:rPr>
          <w:rFonts w:ascii="Calibri" w:eastAsia="Times New Roman" w:hAnsi="Calibri" w:cs="Times New Roman"/>
          <w:color w:val="000000"/>
          <w:sz w:val="24"/>
          <w:szCs w:val="24"/>
        </w:rPr>
        <w:br/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 указываться условное обозначение перечня (если их использовано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несколько), который использовался при определении срока.</w:t>
      </w: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C6DD5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25A57" w:rsidRPr="00353CC2" w:rsidRDefault="00625A57" w:rsidP="00C75A90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C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 w:rsidR="00F43BC7" w:rsidRPr="00353C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1.1.1.6. Составление итоговой записи номенклатуры дел</w:t>
      </w:r>
    </w:p>
    <w:p w:rsidR="006F6C88" w:rsidRPr="005B03A8" w:rsidRDefault="00625A57" w:rsidP="00C75A90">
      <w:pPr>
        <w:pStyle w:val="a4"/>
        <w:jc w:val="both"/>
        <w:rPr>
          <w:sz w:val="24"/>
          <w:szCs w:val="24"/>
        </w:rPr>
      </w:pPr>
      <w:r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t>По окончании календарного года в конце номенклатуры дел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составляется итоговая запись о количестве заведенных дел по форме,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указанной в приложении № 25 Правил. В итоговой записи отдельно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указывается количество заведенных дел постоянного, временных (свыше 10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лет) и временных (до 10 лет включительно) сроков хранения на бумажном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носителе и количество переходящих дел и дел с отметкой ЭПК. Для учета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электронных дел рекомендуется составлять отдельную итоговую запись, в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которой указывается количество сформированных электронных дел (по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срокам хранения) и их объем в Мб. Итоговая запись составляется с учетом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данных, внесенных в графу 3 «Количество дел» и заполняется по завершении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календарного года. В графе «Примечание» в течение всего срока действия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номенклатуры проставляются отметки о заведении дел (в том числе,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электронных), о переходящих делах, о выделении дел к уничтожению по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истечении сроков их хранения, о месте хранения подлинников документов, о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передаче дел в другую организацию для продолжения и др. Сведения,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содержащиеся в итоговой записи номенклатуры дел организации, передаются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архив организации, о чем в номенклатуре делается отметка с указанием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должности лица, сделавшего отметку, его подписи и расшифровки подписи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(приложение № 25 Правил).</w:t>
      </w:r>
      <w:r w:rsidR="00F43BC7" w:rsidRPr="005B0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6F6C88" w:rsidRPr="005B03A8" w:rsidRDefault="006F6C88" w:rsidP="00C75A90">
      <w:pPr>
        <w:pStyle w:val="1"/>
        <w:ind w:firstLine="708"/>
        <w:jc w:val="both"/>
        <w:rPr>
          <w:b w:val="0"/>
          <w:u w:val="none"/>
        </w:rPr>
      </w:pPr>
      <w:r w:rsidRPr="005B03A8">
        <w:rPr>
          <w:b w:val="0"/>
          <w:u w:val="none"/>
        </w:rPr>
        <w:t>Обращаем внимание, что с 2020г. сроки хранения документов установлены Перечнем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хранения"</w:t>
      </w:r>
      <w:r w:rsidR="000E0E9C" w:rsidRPr="005B03A8">
        <w:rPr>
          <w:b w:val="0"/>
          <w:u w:val="none"/>
        </w:rPr>
        <w:t>, утвержденным п</w:t>
      </w:r>
      <w:r w:rsidRPr="005B03A8">
        <w:rPr>
          <w:b w:val="0"/>
          <w:u w:val="none"/>
        </w:rPr>
        <w:t>риказ</w:t>
      </w:r>
      <w:r w:rsidR="000E0E9C" w:rsidRPr="005B03A8">
        <w:rPr>
          <w:b w:val="0"/>
          <w:u w:val="none"/>
        </w:rPr>
        <w:t xml:space="preserve">ом </w:t>
      </w:r>
      <w:r w:rsidRPr="005B03A8">
        <w:rPr>
          <w:b w:val="0"/>
          <w:u w:val="none"/>
        </w:rPr>
        <w:t xml:space="preserve"> Федерального архивного агентства от 20 декаб</w:t>
      </w:r>
      <w:r w:rsidR="000E0E9C" w:rsidRPr="005B03A8">
        <w:rPr>
          <w:b w:val="0"/>
          <w:u w:val="none"/>
        </w:rPr>
        <w:t>ря 2019 г. № 236</w:t>
      </w:r>
      <w:r w:rsidRPr="005B03A8">
        <w:rPr>
          <w:b w:val="0"/>
          <w:u w:val="none"/>
        </w:rPr>
        <w:t xml:space="preserve"> </w:t>
      </w:r>
    </w:p>
    <w:p w:rsidR="006F6C88" w:rsidRPr="005B03A8" w:rsidRDefault="006F6C88" w:rsidP="00C75A90">
      <w:pPr>
        <w:pStyle w:val="a4"/>
        <w:jc w:val="both"/>
        <w:rPr>
          <w:sz w:val="24"/>
          <w:szCs w:val="24"/>
        </w:rPr>
      </w:pPr>
      <w:r w:rsidRPr="005B03A8">
        <w:rPr>
          <w:sz w:val="24"/>
          <w:szCs w:val="24"/>
        </w:rPr>
        <w:t>Зарегистрировано в Минюсте РФ 6 февраля 2020 г.</w:t>
      </w:r>
    </w:p>
    <w:p w:rsidR="006F6C88" w:rsidRPr="005B03A8" w:rsidRDefault="006F6C88" w:rsidP="00C75A90">
      <w:pPr>
        <w:pStyle w:val="a4"/>
        <w:jc w:val="both"/>
        <w:rPr>
          <w:sz w:val="24"/>
          <w:szCs w:val="24"/>
        </w:rPr>
      </w:pPr>
      <w:r w:rsidRPr="005B03A8">
        <w:rPr>
          <w:sz w:val="24"/>
          <w:szCs w:val="24"/>
        </w:rPr>
        <w:t>Регистрационный № 57449</w:t>
      </w:r>
    </w:p>
    <w:p w:rsidR="00F55288" w:rsidRPr="005B03A8" w:rsidRDefault="00F55288" w:rsidP="00C75A90">
      <w:pPr>
        <w:jc w:val="both"/>
        <w:rPr>
          <w:sz w:val="24"/>
          <w:szCs w:val="24"/>
        </w:rPr>
      </w:pPr>
    </w:p>
    <w:sectPr w:rsidR="00F55288" w:rsidRPr="005B03A8" w:rsidSect="00C75A9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0E0" w:rsidRDefault="004230E0" w:rsidP="00C75A90">
      <w:pPr>
        <w:spacing w:after="0" w:line="240" w:lineRule="auto"/>
      </w:pPr>
      <w:r>
        <w:separator/>
      </w:r>
    </w:p>
  </w:endnote>
  <w:endnote w:type="continuationSeparator" w:id="1">
    <w:p w:rsidR="004230E0" w:rsidRDefault="004230E0" w:rsidP="00C75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0E0" w:rsidRDefault="004230E0" w:rsidP="00C75A90">
      <w:pPr>
        <w:spacing w:after="0" w:line="240" w:lineRule="auto"/>
      </w:pPr>
      <w:r>
        <w:separator/>
      </w:r>
    </w:p>
  </w:footnote>
  <w:footnote w:type="continuationSeparator" w:id="1">
    <w:p w:rsidR="004230E0" w:rsidRDefault="004230E0" w:rsidP="00C75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78671"/>
      <w:docPartObj>
        <w:docPartGallery w:val="Page Numbers (Top of Page)"/>
        <w:docPartUnique/>
      </w:docPartObj>
    </w:sdtPr>
    <w:sdtContent>
      <w:p w:rsidR="00C75A90" w:rsidRDefault="00C75A90">
        <w:pPr>
          <w:pStyle w:val="a5"/>
          <w:jc w:val="center"/>
        </w:pPr>
        <w:fldSimple w:instr=" PAGE   \* MERGEFORMAT ">
          <w:r w:rsidR="00353CC2">
            <w:rPr>
              <w:noProof/>
            </w:rPr>
            <w:t>3</w:t>
          </w:r>
        </w:fldSimple>
      </w:p>
    </w:sdtContent>
  </w:sdt>
  <w:p w:rsidR="00C75A90" w:rsidRDefault="00C75A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7419A"/>
    <w:multiLevelType w:val="multilevel"/>
    <w:tmpl w:val="65E6C202"/>
    <w:lvl w:ilvl="0">
      <w:start w:val="1"/>
      <w:numFmt w:val="decimal"/>
      <w:lvlText w:val="%1."/>
      <w:lvlJc w:val="left"/>
      <w:pPr>
        <w:ind w:left="1608" w:hanging="16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2" w:hanging="16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6" w:hanging="160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6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16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78" w:hanging="16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32" w:hanging="16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6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3BC7"/>
    <w:rsid w:val="00082105"/>
    <w:rsid w:val="000E0E9C"/>
    <w:rsid w:val="001112B8"/>
    <w:rsid w:val="002C1788"/>
    <w:rsid w:val="00353CC2"/>
    <w:rsid w:val="003740D0"/>
    <w:rsid w:val="003C6DD5"/>
    <w:rsid w:val="003F5FB8"/>
    <w:rsid w:val="004230E0"/>
    <w:rsid w:val="005B03A8"/>
    <w:rsid w:val="00625A57"/>
    <w:rsid w:val="006F6C88"/>
    <w:rsid w:val="00711EAE"/>
    <w:rsid w:val="009C16DC"/>
    <w:rsid w:val="00A16127"/>
    <w:rsid w:val="00B126E5"/>
    <w:rsid w:val="00B71872"/>
    <w:rsid w:val="00B966B8"/>
    <w:rsid w:val="00BE04BD"/>
    <w:rsid w:val="00C75A90"/>
    <w:rsid w:val="00C900FA"/>
    <w:rsid w:val="00CA15C5"/>
    <w:rsid w:val="00CB10AD"/>
    <w:rsid w:val="00E0119F"/>
    <w:rsid w:val="00F43BC7"/>
    <w:rsid w:val="00F55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19F"/>
  </w:style>
  <w:style w:type="paragraph" w:styleId="1">
    <w:name w:val="heading 1"/>
    <w:basedOn w:val="a"/>
    <w:next w:val="a"/>
    <w:link w:val="10"/>
    <w:uiPriority w:val="99"/>
    <w:qFormat/>
    <w:rsid w:val="006F6C88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hAnsi="Arial" w:cs="Arial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43BC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43BC7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basedOn w:val="a0"/>
    <w:rsid w:val="00F43BC7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F43BC7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51">
    <w:name w:val="fontstyle51"/>
    <w:basedOn w:val="a0"/>
    <w:rsid w:val="00F43BC7"/>
    <w:rPr>
      <w:rFonts w:ascii="Arial" w:hAnsi="Arial" w:cs="Arial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711E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F6C88"/>
    <w:rPr>
      <w:rFonts w:ascii="Arial" w:hAnsi="Arial" w:cs="Arial"/>
      <w:b/>
      <w:bCs/>
      <w:sz w:val="24"/>
      <w:szCs w:val="24"/>
      <w:u w:val="single"/>
    </w:rPr>
  </w:style>
  <w:style w:type="paragraph" w:customStyle="1" w:styleId="a4">
    <w:name w:val="Прижатый влево"/>
    <w:basedOn w:val="a"/>
    <w:next w:val="a"/>
    <w:uiPriority w:val="99"/>
    <w:rsid w:val="006F6C8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C75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5A90"/>
  </w:style>
  <w:style w:type="paragraph" w:styleId="a7">
    <w:name w:val="footer"/>
    <w:basedOn w:val="a"/>
    <w:link w:val="a8"/>
    <w:uiPriority w:val="99"/>
    <w:semiHidden/>
    <w:unhideWhenUsed/>
    <w:rsid w:val="00C75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75A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8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F0B14-9100-406D-9BEF-91C0A4D29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7</Pages>
  <Words>2877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KVAD-2</dc:creator>
  <cp:keywords/>
  <dc:description/>
  <cp:lastModifiedBy>KVAD-2</cp:lastModifiedBy>
  <cp:revision>13</cp:revision>
  <dcterms:created xsi:type="dcterms:W3CDTF">2020-08-13T11:35:00Z</dcterms:created>
  <dcterms:modified xsi:type="dcterms:W3CDTF">2020-08-14T08:09:00Z</dcterms:modified>
</cp:coreProperties>
</file>